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FD671D" w:rsidP="00115448">
      <w:pPr>
        <w:pStyle w:val="NoSpacing"/>
      </w:pPr>
      <w:bookmarkStart w:id="0" w:name="_GoBack"/>
      <w:bookmarkEnd w:id="0"/>
      <w:r>
        <w:rPr>
          <w:u w:val="single"/>
        </w:rPr>
        <w:t>William MARNHULL</w:t>
      </w:r>
      <w:r>
        <w:t xml:space="preserve">      (d.1434)</w:t>
      </w:r>
    </w:p>
    <w:p w:rsidR="00FD671D" w:rsidRDefault="00FD671D" w:rsidP="00115448">
      <w:pPr>
        <w:pStyle w:val="NoSpacing"/>
      </w:pPr>
      <w:r>
        <w:t>Vicar of Barwick-in-Elmet.</w:t>
      </w:r>
    </w:p>
    <w:p w:rsidR="00FD671D" w:rsidRDefault="00FD671D" w:rsidP="00115448">
      <w:pPr>
        <w:pStyle w:val="NoSpacing"/>
      </w:pPr>
    </w:p>
    <w:p w:rsidR="00FD671D" w:rsidRDefault="00FD671D" w:rsidP="00115448">
      <w:pPr>
        <w:pStyle w:val="NoSpacing"/>
      </w:pPr>
    </w:p>
    <w:p w:rsidR="00FD671D" w:rsidRDefault="00FD671D" w:rsidP="00115448">
      <w:pPr>
        <w:pStyle w:val="NoSpacing"/>
      </w:pPr>
      <w:r>
        <w:t>12 Mar.1386</w:t>
      </w:r>
      <w:r>
        <w:tab/>
        <w:t xml:space="preserve">He was presented to the Vicarage of </w:t>
      </w:r>
      <w:proofErr w:type="spellStart"/>
      <w:r>
        <w:t>Sturminster</w:t>
      </w:r>
      <w:proofErr w:type="spellEnd"/>
      <w:r>
        <w:t xml:space="preserve"> Marshal, Dorset.</w:t>
      </w:r>
    </w:p>
    <w:p w:rsidR="00FD671D" w:rsidRDefault="00FD671D" w:rsidP="00115448">
      <w:pPr>
        <w:pStyle w:val="NoSpacing"/>
      </w:pPr>
      <w:r>
        <w:tab/>
      </w:r>
      <w:r>
        <w:tab/>
        <w:t>(C.P.R. 1381-5 p.120)</w:t>
      </w:r>
    </w:p>
    <w:p w:rsidR="00FD671D" w:rsidRDefault="00FD671D" w:rsidP="00115448">
      <w:pPr>
        <w:pStyle w:val="NoSpacing"/>
      </w:pPr>
      <w:r>
        <w:tab/>
        <w:t>1402</w:t>
      </w:r>
      <w:r>
        <w:tab/>
        <w:t>He resigned as Rector of Whitburn, County Durham.  (Colman p.58)</w:t>
      </w:r>
    </w:p>
    <w:p w:rsidR="00FD671D" w:rsidRDefault="00FD671D" w:rsidP="00115448">
      <w:pPr>
        <w:pStyle w:val="NoSpacing"/>
      </w:pPr>
      <w:r>
        <w:t>15 Aug.</w:t>
      </w:r>
      <w:r>
        <w:tab/>
        <w:t>Instituted Vicar of Barwick-in-Elmet.  (ibid.)</w:t>
      </w:r>
    </w:p>
    <w:p w:rsidR="00FD671D" w:rsidRDefault="00FD671D" w:rsidP="00115448">
      <w:pPr>
        <w:pStyle w:val="NoSpacing"/>
      </w:pPr>
      <w:r>
        <w:t>22 Aug.</w:t>
      </w:r>
      <w:r>
        <w:tab/>
        <w:t>Presented.   (ibid.)</w:t>
      </w:r>
    </w:p>
    <w:p w:rsidR="00FD671D" w:rsidRDefault="00FD671D" w:rsidP="00115448">
      <w:pPr>
        <w:pStyle w:val="NoSpacing"/>
      </w:pPr>
      <w:r>
        <w:tab/>
        <w:t>1404</w:t>
      </w:r>
      <w:r>
        <w:tab/>
        <w:t xml:space="preserve">He exchanged with William Canon(q.v.) to the </w:t>
      </w:r>
      <w:proofErr w:type="spellStart"/>
      <w:r>
        <w:t>prebend</w:t>
      </w:r>
      <w:proofErr w:type="spellEnd"/>
      <w:r>
        <w:t xml:space="preserve"> of </w:t>
      </w:r>
      <w:proofErr w:type="spellStart"/>
      <w:r>
        <w:t>Kentisham</w:t>
      </w:r>
      <w:proofErr w:type="spellEnd"/>
      <w:r>
        <w:t xml:space="preserve"> in</w:t>
      </w:r>
    </w:p>
    <w:p w:rsidR="00FD671D" w:rsidRDefault="00FD671D" w:rsidP="00115448">
      <w:pPr>
        <w:pStyle w:val="NoSpacing"/>
      </w:pPr>
      <w:r>
        <w:tab/>
      </w:r>
      <w:r>
        <w:tab/>
      </w:r>
      <w:proofErr w:type="spellStart"/>
      <w:r>
        <w:t>Wimbourne</w:t>
      </w:r>
      <w:proofErr w:type="spellEnd"/>
      <w:r>
        <w:t xml:space="preserve"> Minster.  (ibid.)</w:t>
      </w:r>
    </w:p>
    <w:p w:rsidR="00FD671D" w:rsidRDefault="00FD671D" w:rsidP="00115448">
      <w:pPr>
        <w:pStyle w:val="NoSpacing"/>
      </w:pPr>
      <w:r>
        <w:tab/>
        <w:t>1409</w:t>
      </w:r>
      <w:r>
        <w:tab/>
        <w:t xml:space="preserve">He returned to </w:t>
      </w:r>
      <w:proofErr w:type="spellStart"/>
      <w:r>
        <w:t>Sturminster</w:t>
      </w:r>
      <w:proofErr w:type="spellEnd"/>
      <w:r>
        <w:t xml:space="preserve"> Marshal.  (ibid.)</w:t>
      </w:r>
    </w:p>
    <w:p w:rsidR="00FD671D" w:rsidRDefault="00FD671D" w:rsidP="00115448">
      <w:pPr>
        <w:pStyle w:val="NoSpacing"/>
      </w:pPr>
      <w:r>
        <w:t xml:space="preserve">     Jun.</w:t>
      </w:r>
      <w:r>
        <w:tab/>
        <w:t>1410</w:t>
      </w:r>
      <w:r>
        <w:tab/>
        <w:t xml:space="preserve">He was granted an </w:t>
      </w:r>
      <w:proofErr w:type="spellStart"/>
      <w:r>
        <w:t>indult</w:t>
      </w:r>
      <w:proofErr w:type="spellEnd"/>
      <w:r>
        <w:t xml:space="preserve"> to take the fruits of the Vicarage of </w:t>
      </w:r>
      <w:proofErr w:type="spellStart"/>
      <w:r>
        <w:t>Sturminster</w:t>
      </w:r>
      <w:proofErr w:type="spellEnd"/>
    </w:p>
    <w:p w:rsidR="00FD671D" w:rsidRDefault="00FD671D" w:rsidP="00115448">
      <w:pPr>
        <w:pStyle w:val="NoSpacing"/>
      </w:pPr>
      <w:r>
        <w:tab/>
      </w:r>
      <w:r>
        <w:tab/>
        <w:t>Marshal and not be bound to reside.</w:t>
      </w:r>
    </w:p>
    <w:p w:rsidR="00FD671D" w:rsidRDefault="00FD671D" w:rsidP="00115448">
      <w:pPr>
        <w:pStyle w:val="NoSpacing"/>
      </w:pPr>
      <w:r>
        <w:tab/>
      </w:r>
      <w:r>
        <w:tab/>
        <w:t>(</w:t>
      </w:r>
      <w:hyperlink r:id="rId6" w:history="1">
        <w:r w:rsidR="00B068EB" w:rsidRPr="008C0823">
          <w:rPr>
            <w:rStyle w:val="Hyperlink"/>
          </w:rPr>
          <w:t>www.british-history.ac.uk/report.asp?compid=104240</w:t>
        </w:r>
      </w:hyperlink>
      <w:r>
        <w:t>)</w:t>
      </w:r>
    </w:p>
    <w:p w:rsidR="00B068EB" w:rsidRDefault="00B068EB" w:rsidP="00115448">
      <w:pPr>
        <w:pStyle w:val="NoSpacing"/>
      </w:pPr>
    </w:p>
    <w:p w:rsidR="00B068EB" w:rsidRDefault="00B068EB" w:rsidP="00115448">
      <w:pPr>
        <w:pStyle w:val="NoSpacing"/>
      </w:pPr>
    </w:p>
    <w:p w:rsidR="00B068EB" w:rsidRPr="00FD671D" w:rsidRDefault="00B068EB" w:rsidP="00115448">
      <w:pPr>
        <w:pStyle w:val="NoSpacing"/>
      </w:pPr>
      <w:r>
        <w:t>19 December 2011</w:t>
      </w:r>
    </w:p>
    <w:sectPr w:rsidR="00B068EB" w:rsidRPr="00FD67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71D" w:rsidRDefault="00FD671D" w:rsidP="00552EBA">
      <w:r>
        <w:separator/>
      </w:r>
    </w:p>
  </w:endnote>
  <w:endnote w:type="continuationSeparator" w:id="0">
    <w:p w:rsidR="00FD671D" w:rsidRDefault="00FD67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3E4F">
      <w:rPr>
        <w:noProof/>
      </w:rPr>
      <w:t>03 January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71D" w:rsidRDefault="00FD671D" w:rsidP="00552EBA">
      <w:r>
        <w:separator/>
      </w:r>
    </w:p>
  </w:footnote>
  <w:footnote w:type="continuationSeparator" w:id="0">
    <w:p w:rsidR="00FD671D" w:rsidRDefault="00FD67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93E4F"/>
    <w:rsid w:val="002E357B"/>
    <w:rsid w:val="00552EBA"/>
    <w:rsid w:val="0093365C"/>
    <w:rsid w:val="00B068EB"/>
    <w:rsid w:val="00C07895"/>
    <w:rsid w:val="00C33865"/>
    <w:rsid w:val="00D45842"/>
    <w:rsid w:val="00D75E0E"/>
    <w:rsid w:val="00E9780A"/>
    <w:rsid w:val="00EF396C"/>
    <w:rsid w:val="00FD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FBD5A1-A79F-43E7-B773-BEA18631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1042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2011-12-19T19:56:00Z</dcterms:created>
  <dcterms:modified xsi:type="dcterms:W3CDTF">2016-01-03T22:55:00Z</dcterms:modified>
</cp:coreProperties>
</file>